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43D8" w:rsidRPr="00F21AEA" w:rsidRDefault="00252035" w:rsidP="00A1199F">
      <w:pPr>
        <w:pStyle w:val="Titre"/>
        <w:spacing w:after="0"/>
        <w:rPr>
          <w:rFonts w:ascii="Times New Roman" w:hAnsi="Times New Roman" w:cs="Times New Roman"/>
          <w:sz w:val="24"/>
          <w:szCs w:val="24"/>
        </w:rPr>
      </w:pPr>
      <w:r w:rsidRPr="00F21AEA">
        <w:rPr>
          <w:rFonts w:ascii="Times New Roman" w:hAnsi="Times New Roman" w:cs="Times New Roman"/>
          <w:noProof/>
          <w:sz w:val="24"/>
          <w:szCs w:val="24"/>
          <w:lang w:eastAsia="fr-FR"/>
        </w:rPr>
        <w:pict>
          <v:shapetype id="_x0000_t202" coordsize="21600,21600" o:spt="202" path="m,l,21600r21600,l21600,xe">
            <v:stroke joinstyle="miter"/>
            <v:path gradientshapeok="t" o:connecttype="rect"/>
          </v:shapetype>
          <v:shape id="_x0000_s1026" type="#_x0000_t202" style="position:absolute;left:0;text-align:left;margin-left:-36.85pt;margin-top:-50.6pt;width:149.75pt;height:86.25pt;z-index:251658240" o:allowincell="f" filled="f" stroked="f">
            <v:textbox>
              <w:txbxContent>
                <w:p w:rsidR="006843D8" w:rsidRDefault="000C0C82" w:rsidP="000C0C82">
                  <w:pPr>
                    <w:spacing w:after="0"/>
                    <w:rPr>
                      <w:rFonts w:ascii="Times New Roman" w:hAnsi="Times New Roman" w:cs="Times New Roman"/>
                      <w:sz w:val="24"/>
                      <w:szCs w:val="24"/>
                    </w:rPr>
                  </w:pPr>
                  <w:r>
                    <w:rPr>
                      <w:rFonts w:ascii="Times New Roman" w:hAnsi="Times New Roman" w:cs="Times New Roman"/>
                      <w:sz w:val="24"/>
                      <w:szCs w:val="24"/>
                    </w:rPr>
                    <w:t>BOUGEANT Matthieu</w:t>
                  </w:r>
                </w:p>
                <w:p w:rsidR="000C0C82" w:rsidRDefault="000C0C82" w:rsidP="000C0C82">
                  <w:pPr>
                    <w:spacing w:after="0"/>
                    <w:rPr>
                      <w:rFonts w:ascii="Times New Roman" w:hAnsi="Times New Roman" w:cs="Times New Roman"/>
                      <w:sz w:val="24"/>
                      <w:szCs w:val="24"/>
                    </w:rPr>
                  </w:pPr>
                  <w:r>
                    <w:rPr>
                      <w:rFonts w:ascii="Times New Roman" w:hAnsi="Times New Roman" w:cs="Times New Roman"/>
                      <w:sz w:val="24"/>
                      <w:szCs w:val="24"/>
                    </w:rPr>
                    <w:t>CHIA Laura</w:t>
                  </w:r>
                </w:p>
                <w:p w:rsidR="000C0C82" w:rsidRDefault="000C0C82" w:rsidP="000C0C82">
                  <w:pPr>
                    <w:spacing w:after="0"/>
                    <w:rPr>
                      <w:rFonts w:ascii="Times New Roman" w:hAnsi="Times New Roman" w:cs="Times New Roman"/>
                      <w:sz w:val="24"/>
                      <w:szCs w:val="24"/>
                    </w:rPr>
                  </w:pPr>
                  <w:r>
                    <w:rPr>
                      <w:rFonts w:ascii="Times New Roman" w:hAnsi="Times New Roman" w:cs="Times New Roman"/>
                      <w:sz w:val="24"/>
                      <w:szCs w:val="24"/>
                    </w:rPr>
                    <w:t>MATHIAS Marie-Claire</w:t>
                  </w:r>
                </w:p>
                <w:p w:rsidR="000C0C82" w:rsidRDefault="000C0C82" w:rsidP="000C0C82">
                  <w:pPr>
                    <w:spacing w:after="0"/>
                    <w:rPr>
                      <w:rFonts w:ascii="Times New Roman" w:hAnsi="Times New Roman" w:cs="Times New Roman"/>
                      <w:sz w:val="24"/>
                      <w:szCs w:val="24"/>
                    </w:rPr>
                  </w:pPr>
                  <w:r>
                    <w:rPr>
                      <w:rFonts w:ascii="Times New Roman" w:hAnsi="Times New Roman" w:cs="Times New Roman"/>
                      <w:sz w:val="24"/>
                      <w:szCs w:val="24"/>
                    </w:rPr>
                    <w:t>MATHIEU Quentin</w:t>
                  </w:r>
                </w:p>
                <w:p w:rsidR="000C0C82" w:rsidRDefault="000C0C82" w:rsidP="000C0C82">
                  <w:pPr>
                    <w:spacing w:after="0"/>
                    <w:rPr>
                      <w:rFonts w:ascii="Times New Roman" w:hAnsi="Times New Roman" w:cs="Times New Roman"/>
                      <w:sz w:val="24"/>
                      <w:szCs w:val="24"/>
                    </w:rPr>
                  </w:pPr>
                  <w:r>
                    <w:rPr>
                      <w:rFonts w:ascii="Times New Roman" w:hAnsi="Times New Roman" w:cs="Times New Roman"/>
                      <w:sz w:val="24"/>
                      <w:szCs w:val="24"/>
                    </w:rPr>
                    <w:t>ROCUET Tom</w:t>
                  </w:r>
                </w:p>
              </w:txbxContent>
            </v:textbox>
          </v:shape>
        </w:pict>
      </w:r>
      <w:r w:rsidRPr="00F21AEA">
        <w:rPr>
          <w:rFonts w:ascii="Times New Roman" w:hAnsi="Times New Roman" w:cs="Times New Roman"/>
          <w:noProof/>
          <w:sz w:val="24"/>
          <w:szCs w:val="24"/>
          <w:lang w:eastAsia="fr-FR"/>
        </w:rPr>
        <w:pict>
          <v:shape id="_x0000_s1027" type="#_x0000_t202" style="position:absolute;left:0;text-align:left;margin-left:6in;margin-top:-17.85pt;width:1in;height:27pt;z-index:251659264" o:allowincell="f" filled="f" stroked="f">
            <v:textbox>
              <w:txbxContent>
                <w:p w:rsidR="006843D8" w:rsidRDefault="000C0C82">
                  <w:pPr>
                    <w:rPr>
                      <w:rFonts w:ascii="Times New Roman" w:hAnsi="Times New Roman" w:cs="Times New Roman"/>
                    </w:rPr>
                  </w:pPr>
                  <w:r>
                    <w:rPr>
                      <w:rFonts w:ascii="Times New Roman" w:hAnsi="Times New Roman" w:cs="Times New Roman"/>
                    </w:rPr>
                    <w:t>20/10/10</w:t>
                  </w:r>
                </w:p>
              </w:txbxContent>
            </v:textbox>
          </v:shape>
        </w:pict>
      </w:r>
      <w:r w:rsidR="006843D8" w:rsidRPr="00F21AEA">
        <w:rPr>
          <w:rFonts w:ascii="Times New Roman" w:hAnsi="Times New Roman" w:cs="Times New Roman"/>
          <w:sz w:val="24"/>
          <w:szCs w:val="24"/>
        </w:rPr>
        <w:t>Rapport d’auto-apprentissage</w:t>
      </w:r>
      <w:r w:rsidR="000C0C82" w:rsidRPr="00F21AEA">
        <w:rPr>
          <w:rFonts w:ascii="Times New Roman" w:hAnsi="Times New Roman" w:cs="Times New Roman"/>
          <w:sz w:val="24"/>
          <w:szCs w:val="24"/>
        </w:rPr>
        <w:t xml:space="preserve"> n°2</w:t>
      </w:r>
    </w:p>
    <w:p w:rsidR="006843D8" w:rsidRPr="00F21AEA" w:rsidRDefault="006843D8" w:rsidP="00A1199F">
      <w:pPr>
        <w:spacing w:after="0"/>
        <w:rPr>
          <w:rFonts w:ascii="Times New Roman" w:hAnsi="Times New Roman" w:cs="Times New Roman"/>
          <w:sz w:val="24"/>
          <w:szCs w:val="24"/>
        </w:rPr>
      </w:pPr>
    </w:p>
    <w:p w:rsidR="006843D8" w:rsidRPr="00F21AEA" w:rsidRDefault="006843D8" w:rsidP="00A1199F">
      <w:pPr>
        <w:pStyle w:val="Paragraphedeliste"/>
        <w:numPr>
          <w:ilvl w:val="0"/>
          <w:numId w:val="1"/>
        </w:numPr>
        <w:spacing w:after="0"/>
        <w:rPr>
          <w:rFonts w:ascii="Times New Roman" w:hAnsi="Times New Roman" w:cs="Times New Roman"/>
          <w:b/>
          <w:bCs/>
          <w:sz w:val="24"/>
          <w:szCs w:val="24"/>
        </w:rPr>
      </w:pPr>
      <w:r w:rsidRPr="00F21AEA">
        <w:rPr>
          <w:rFonts w:ascii="Times New Roman" w:hAnsi="Times New Roman" w:cs="Times New Roman"/>
          <w:b/>
          <w:bCs/>
          <w:sz w:val="24"/>
          <w:szCs w:val="24"/>
        </w:rPr>
        <w:t>Question ?</w:t>
      </w:r>
    </w:p>
    <w:p w:rsidR="006843D8" w:rsidRPr="00F21AEA" w:rsidRDefault="000C0C82" w:rsidP="00A1199F">
      <w:pPr>
        <w:spacing w:after="0"/>
        <w:rPr>
          <w:rFonts w:ascii="Times New Roman" w:hAnsi="Times New Roman" w:cs="Times New Roman"/>
          <w:sz w:val="24"/>
          <w:szCs w:val="24"/>
        </w:rPr>
      </w:pPr>
      <w:r w:rsidRPr="00F21AEA">
        <w:rPr>
          <w:rFonts w:ascii="Times New Roman" w:hAnsi="Times New Roman" w:cs="Times New Roman"/>
          <w:sz w:val="24"/>
          <w:szCs w:val="24"/>
        </w:rPr>
        <w:t>Pensez-vous qu’il serait utile de faire la soutenance de marketing (ou une partie) en anglais ?</w:t>
      </w:r>
    </w:p>
    <w:p w:rsidR="006843D8" w:rsidRPr="00F21AEA" w:rsidRDefault="006843D8" w:rsidP="00A1199F">
      <w:pPr>
        <w:spacing w:after="0"/>
        <w:rPr>
          <w:rFonts w:ascii="Times New Roman" w:hAnsi="Times New Roman" w:cs="Times New Roman"/>
          <w:b/>
          <w:bCs/>
          <w:sz w:val="24"/>
          <w:szCs w:val="24"/>
        </w:rPr>
      </w:pPr>
    </w:p>
    <w:p w:rsidR="006843D8" w:rsidRPr="00F21AEA" w:rsidRDefault="006843D8" w:rsidP="00A1199F">
      <w:pPr>
        <w:pStyle w:val="Paragraphedeliste"/>
        <w:numPr>
          <w:ilvl w:val="0"/>
          <w:numId w:val="1"/>
        </w:numPr>
        <w:spacing w:after="0"/>
        <w:rPr>
          <w:rFonts w:ascii="Times New Roman" w:hAnsi="Times New Roman" w:cs="Times New Roman"/>
          <w:b/>
          <w:bCs/>
          <w:sz w:val="24"/>
          <w:szCs w:val="24"/>
        </w:rPr>
      </w:pPr>
      <w:r w:rsidRPr="00F21AEA">
        <w:rPr>
          <w:rFonts w:ascii="Times New Roman" w:hAnsi="Times New Roman" w:cs="Times New Roman"/>
          <w:b/>
          <w:bCs/>
          <w:sz w:val="24"/>
          <w:szCs w:val="24"/>
        </w:rPr>
        <w:t>Objectifs</w:t>
      </w:r>
    </w:p>
    <w:p w:rsidR="006843D8" w:rsidRPr="00F21AEA" w:rsidRDefault="00D3278E" w:rsidP="00A1199F">
      <w:pPr>
        <w:pStyle w:val="Corpsdetexte"/>
        <w:spacing w:after="0"/>
        <w:rPr>
          <w:rFonts w:ascii="Times New Roman" w:hAnsi="Times New Roman" w:cs="Times New Roman"/>
        </w:rPr>
      </w:pPr>
      <w:r w:rsidRPr="00F21AEA">
        <w:rPr>
          <w:rFonts w:ascii="Times New Roman" w:hAnsi="Times New Roman" w:cs="Times New Roman"/>
        </w:rPr>
        <w:t xml:space="preserve"> Mettre en place des activités pour l’auto-apprentissage en groupe.</w:t>
      </w:r>
    </w:p>
    <w:p w:rsidR="00D3278E" w:rsidRPr="00F21AEA" w:rsidRDefault="00D3278E" w:rsidP="00A1199F">
      <w:pPr>
        <w:pStyle w:val="Corpsdetexte"/>
        <w:spacing w:after="0"/>
        <w:rPr>
          <w:rFonts w:ascii="Times New Roman" w:hAnsi="Times New Roman" w:cs="Times New Roman"/>
        </w:rPr>
      </w:pPr>
      <w:r w:rsidRPr="00F21AEA">
        <w:rPr>
          <w:rFonts w:ascii="Times New Roman" w:hAnsi="Times New Roman" w:cs="Times New Roman"/>
        </w:rPr>
        <w:t xml:space="preserve">Se sentir en confiance lorsque nous parlons anglais </w:t>
      </w:r>
      <w:r w:rsidR="002B4DE3" w:rsidRPr="00F21AEA">
        <w:rPr>
          <w:rFonts w:ascii="Times New Roman" w:hAnsi="Times New Roman" w:cs="Times New Roman"/>
        </w:rPr>
        <w:t>et p</w:t>
      </w:r>
      <w:r w:rsidRPr="00F21AEA">
        <w:rPr>
          <w:rFonts w:ascii="Times New Roman" w:hAnsi="Times New Roman" w:cs="Times New Roman"/>
        </w:rPr>
        <w:t>rendre plaisir à parler anglais</w:t>
      </w:r>
      <w:r w:rsidR="002B4DE3" w:rsidRPr="00F21AEA">
        <w:rPr>
          <w:rFonts w:ascii="Times New Roman" w:hAnsi="Times New Roman" w:cs="Times New Roman"/>
        </w:rPr>
        <w:t>.</w:t>
      </w:r>
    </w:p>
    <w:p w:rsidR="00D3278E" w:rsidRPr="00F21AEA" w:rsidRDefault="00D3278E" w:rsidP="00A1199F">
      <w:pPr>
        <w:spacing w:after="0"/>
        <w:jc w:val="both"/>
        <w:rPr>
          <w:rFonts w:ascii="Times New Roman" w:hAnsi="Times New Roman" w:cs="Times New Roman"/>
          <w:sz w:val="24"/>
          <w:szCs w:val="24"/>
        </w:rPr>
      </w:pPr>
      <w:r w:rsidRPr="00F21AEA">
        <w:rPr>
          <w:rFonts w:ascii="Times New Roman" w:hAnsi="Times New Roman" w:cs="Times New Roman"/>
          <w:sz w:val="24"/>
          <w:szCs w:val="24"/>
        </w:rPr>
        <w:t>S’entraîner pour les présentations orales</w:t>
      </w:r>
      <w:r w:rsidR="002B4DE3" w:rsidRPr="00F21AEA">
        <w:rPr>
          <w:rFonts w:ascii="Times New Roman" w:hAnsi="Times New Roman" w:cs="Times New Roman"/>
          <w:sz w:val="24"/>
          <w:szCs w:val="24"/>
        </w:rPr>
        <w:t>.</w:t>
      </w:r>
    </w:p>
    <w:p w:rsidR="00D3278E" w:rsidRPr="00F21AEA" w:rsidRDefault="00D3278E" w:rsidP="00A1199F">
      <w:pPr>
        <w:spacing w:after="0"/>
        <w:jc w:val="both"/>
        <w:rPr>
          <w:rFonts w:ascii="Times New Roman" w:hAnsi="Times New Roman" w:cs="Times New Roman"/>
          <w:sz w:val="24"/>
          <w:szCs w:val="24"/>
        </w:rPr>
      </w:pPr>
    </w:p>
    <w:p w:rsidR="006843D8" w:rsidRPr="00F21AEA" w:rsidRDefault="006843D8" w:rsidP="00A1199F">
      <w:pPr>
        <w:pStyle w:val="Paragraphedeliste"/>
        <w:numPr>
          <w:ilvl w:val="0"/>
          <w:numId w:val="1"/>
        </w:numPr>
        <w:spacing w:after="0"/>
        <w:jc w:val="both"/>
        <w:rPr>
          <w:rFonts w:ascii="Times New Roman" w:hAnsi="Times New Roman" w:cs="Times New Roman"/>
          <w:b/>
          <w:bCs/>
          <w:sz w:val="24"/>
          <w:szCs w:val="24"/>
        </w:rPr>
      </w:pPr>
      <w:r w:rsidRPr="00F21AEA">
        <w:rPr>
          <w:rFonts w:ascii="Times New Roman" w:hAnsi="Times New Roman" w:cs="Times New Roman"/>
          <w:b/>
          <w:bCs/>
          <w:sz w:val="24"/>
          <w:szCs w:val="24"/>
        </w:rPr>
        <w:t>Ressources</w:t>
      </w:r>
    </w:p>
    <w:p w:rsidR="006843D8" w:rsidRPr="00F21AEA" w:rsidRDefault="00D3278E" w:rsidP="00A1199F">
      <w:pPr>
        <w:spacing w:after="0"/>
        <w:jc w:val="both"/>
        <w:rPr>
          <w:rFonts w:ascii="Times New Roman" w:hAnsi="Times New Roman" w:cs="Times New Roman"/>
          <w:sz w:val="24"/>
          <w:szCs w:val="24"/>
        </w:rPr>
      </w:pPr>
      <w:r w:rsidRPr="00F21AEA">
        <w:rPr>
          <w:rFonts w:ascii="Times New Roman" w:hAnsi="Times New Roman" w:cs="Times New Roman"/>
          <w:sz w:val="24"/>
          <w:szCs w:val="24"/>
        </w:rPr>
        <w:t>Le groupe</w:t>
      </w:r>
      <w:r w:rsidR="00F21AEA" w:rsidRPr="00F21AEA">
        <w:rPr>
          <w:rFonts w:ascii="Times New Roman" w:hAnsi="Times New Roman" w:cs="Times New Roman"/>
          <w:sz w:val="24"/>
          <w:szCs w:val="24"/>
        </w:rPr>
        <w:t>, une présentation PowerPoint, internet, nos portables.</w:t>
      </w:r>
    </w:p>
    <w:p w:rsidR="00A1199F" w:rsidRPr="00F21AEA" w:rsidRDefault="00A1199F" w:rsidP="00A1199F">
      <w:pPr>
        <w:spacing w:after="0"/>
        <w:jc w:val="both"/>
        <w:rPr>
          <w:rFonts w:ascii="Times New Roman" w:hAnsi="Times New Roman" w:cs="Times New Roman"/>
          <w:sz w:val="24"/>
          <w:szCs w:val="24"/>
        </w:rPr>
      </w:pPr>
    </w:p>
    <w:p w:rsidR="006843D8" w:rsidRPr="00F21AEA" w:rsidRDefault="006843D8" w:rsidP="00A1199F">
      <w:pPr>
        <w:pStyle w:val="Paragraphedeliste"/>
        <w:numPr>
          <w:ilvl w:val="0"/>
          <w:numId w:val="1"/>
        </w:numPr>
        <w:spacing w:after="0"/>
        <w:jc w:val="both"/>
        <w:rPr>
          <w:rFonts w:ascii="Times New Roman" w:hAnsi="Times New Roman" w:cs="Times New Roman"/>
          <w:b/>
          <w:bCs/>
          <w:sz w:val="24"/>
          <w:szCs w:val="24"/>
        </w:rPr>
      </w:pPr>
      <w:r w:rsidRPr="00F21AEA">
        <w:rPr>
          <w:rFonts w:ascii="Times New Roman" w:hAnsi="Times New Roman" w:cs="Times New Roman"/>
          <w:b/>
          <w:bCs/>
          <w:sz w:val="24"/>
          <w:szCs w:val="24"/>
        </w:rPr>
        <w:t>Activités</w:t>
      </w:r>
    </w:p>
    <w:p w:rsidR="00A1199F" w:rsidRPr="00F21AEA" w:rsidRDefault="00A1199F" w:rsidP="00A1199F">
      <w:pPr>
        <w:spacing w:after="0"/>
        <w:jc w:val="both"/>
        <w:rPr>
          <w:rFonts w:ascii="Times New Roman" w:hAnsi="Times New Roman" w:cs="Times New Roman"/>
          <w:bCs/>
          <w:sz w:val="24"/>
          <w:szCs w:val="24"/>
        </w:rPr>
      </w:pPr>
      <w:r w:rsidRPr="00F21AEA">
        <w:rPr>
          <w:rFonts w:ascii="Times New Roman" w:hAnsi="Times New Roman" w:cs="Times New Roman"/>
          <w:bCs/>
          <w:sz w:val="24"/>
          <w:szCs w:val="24"/>
        </w:rPr>
        <w:t xml:space="preserve">Pour cette année nous avons décidé de </w:t>
      </w:r>
      <w:r w:rsidR="00B2198D" w:rsidRPr="00F21AEA">
        <w:rPr>
          <w:rFonts w:ascii="Times New Roman" w:hAnsi="Times New Roman" w:cs="Times New Roman"/>
          <w:bCs/>
          <w:sz w:val="24"/>
          <w:szCs w:val="24"/>
        </w:rPr>
        <w:t>mettre en place</w:t>
      </w:r>
      <w:r w:rsidRPr="00F21AEA">
        <w:rPr>
          <w:rFonts w:ascii="Times New Roman" w:hAnsi="Times New Roman" w:cs="Times New Roman"/>
          <w:bCs/>
          <w:sz w:val="24"/>
          <w:szCs w:val="24"/>
        </w:rPr>
        <w:t xml:space="preserve"> des activités régulières. La première est une activité d’expression orale. Chaque semaine un membre du groupe doit préparer un exposé d’une dizaine de minutes sur un sujet de préférence relatif au projet ou sur un sujet de son choix. A la fin de la présentation, une discussion se met en place entre tous les membres du groupe sur le sujet ou sur des questions relatives à l’anglais (vocabulaire, grammaire,…) qui est une phase de correction.</w:t>
      </w:r>
    </w:p>
    <w:p w:rsidR="00A1199F" w:rsidRPr="00F21AEA" w:rsidRDefault="00A1199F" w:rsidP="00A1199F">
      <w:pPr>
        <w:spacing w:after="0"/>
        <w:jc w:val="both"/>
        <w:rPr>
          <w:rFonts w:ascii="Times New Roman" w:hAnsi="Times New Roman" w:cs="Times New Roman"/>
          <w:bCs/>
          <w:sz w:val="24"/>
          <w:szCs w:val="24"/>
        </w:rPr>
      </w:pPr>
      <w:r w:rsidRPr="00F21AEA">
        <w:rPr>
          <w:rFonts w:ascii="Times New Roman" w:hAnsi="Times New Roman" w:cs="Times New Roman"/>
          <w:bCs/>
          <w:sz w:val="24"/>
          <w:szCs w:val="24"/>
        </w:rPr>
        <w:t xml:space="preserve">La deuxième activité consiste à s’envoyer les SMS relatifs au projet en anglais (pour le côté </w:t>
      </w:r>
      <w:proofErr w:type="spellStart"/>
      <w:r w:rsidRPr="00F21AEA">
        <w:rPr>
          <w:rFonts w:ascii="Times New Roman" w:hAnsi="Times New Roman" w:cs="Times New Roman"/>
          <w:bCs/>
          <w:sz w:val="24"/>
          <w:szCs w:val="24"/>
        </w:rPr>
        <w:t>MLearning</w:t>
      </w:r>
      <w:proofErr w:type="spellEnd"/>
      <w:r w:rsidRPr="00F21AEA">
        <w:rPr>
          <w:rFonts w:ascii="Times New Roman" w:hAnsi="Times New Roman" w:cs="Times New Roman"/>
          <w:bCs/>
          <w:sz w:val="24"/>
          <w:szCs w:val="24"/>
        </w:rPr>
        <w:t>).</w:t>
      </w:r>
    </w:p>
    <w:p w:rsidR="00A1199F" w:rsidRPr="00F21AEA" w:rsidRDefault="00B2198D" w:rsidP="00A1199F">
      <w:pPr>
        <w:spacing w:after="0"/>
        <w:jc w:val="both"/>
        <w:rPr>
          <w:rFonts w:ascii="Times New Roman" w:hAnsi="Times New Roman" w:cs="Times New Roman"/>
          <w:bCs/>
          <w:sz w:val="24"/>
          <w:szCs w:val="24"/>
        </w:rPr>
      </w:pPr>
      <w:r w:rsidRPr="00F21AEA">
        <w:rPr>
          <w:rFonts w:ascii="Times New Roman" w:hAnsi="Times New Roman" w:cs="Times New Roman"/>
          <w:bCs/>
          <w:sz w:val="24"/>
          <w:szCs w:val="24"/>
        </w:rPr>
        <w:t>La troisième activité consiste à utiliser un carton, qui est la possession du chef projet, qui permet de décréter 30min (au plus) de conversation en anglais durant une réunion projet. Le carton peut être utilisable un maximum de 2 fois par réunion.</w:t>
      </w:r>
    </w:p>
    <w:p w:rsidR="006843D8" w:rsidRPr="00F21AEA" w:rsidRDefault="006843D8" w:rsidP="00A1199F">
      <w:pPr>
        <w:pStyle w:val="Corpsdetexte"/>
        <w:spacing w:after="0"/>
        <w:rPr>
          <w:rFonts w:ascii="Times New Roman" w:hAnsi="Times New Roman" w:cs="Times New Roman"/>
        </w:rPr>
      </w:pPr>
    </w:p>
    <w:p w:rsidR="006843D8" w:rsidRPr="00F21AEA" w:rsidRDefault="006843D8" w:rsidP="00A1199F">
      <w:pPr>
        <w:pStyle w:val="Paragraphedeliste"/>
        <w:numPr>
          <w:ilvl w:val="0"/>
          <w:numId w:val="1"/>
        </w:numPr>
        <w:spacing w:after="0"/>
        <w:jc w:val="both"/>
        <w:rPr>
          <w:rFonts w:ascii="Times New Roman" w:hAnsi="Times New Roman" w:cs="Times New Roman"/>
          <w:b/>
          <w:bCs/>
          <w:sz w:val="24"/>
          <w:szCs w:val="24"/>
        </w:rPr>
      </w:pPr>
      <w:r w:rsidRPr="00F21AEA">
        <w:rPr>
          <w:rFonts w:ascii="Times New Roman" w:hAnsi="Times New Roman" w:cs="Times New Roman"/>
          <w:b/>
          <w:bCs/>
          <w:sz w:val="24"/>
          <w:szCs w:val="24"/>
        </w:rPr>
        <w:t>Evaluation</w:t>
      </w:r>
    </w:p>
    <w:p w:rsidR="00B2198D" w:rsidRPr="00F21AEA" w:rsidRDefault="00B2198D" w:rsidP="00B2198D">
      <w:pPr>
        <w:spacing w:after="0"/>
        <w:jc w:val="both"/>
        <w:rPr>
          <w:rFonts w:ascii="Times New Roman" w:hAnsi="Times New Roman" w:cs="Times New Roman"/>
          <w:bCs/>
          <w:sz w:val="24"/>
          <w:szCs w:val="24"/>
        </w:rPr>
      </w:pPr>
      <w:r w:rsidRPr="00F21AEA">
        <w:rPr>
          <w:rFonts w:ascii="Times New Roman" w:hAnsi="Times New Roman" w:cs="Times New Roman"/>
          <w:bCs/>
          <w:sz w:val="24"/>
          <w:szCs w:val="24"/>
        </w:rPr>
        <w:t>Nous avons commencé à expérimenter ces activités et le résultat e</w:t>
      </w:r>
      <w:r w:rsidR="002B4DE3" w:rsidRPr="00F21AEA">
        <w:rPr>
          <w:rFonts w:ascii="Times New Roman" w:hAnsi="Times New Roman" w:cs="Times New Roman"/>
          <w:bCs/>
          <w:sz w:val="24"/>
          <w:szCs w:val="24"/>
        </w:rPr>
        <w:t>s</w:t>
      </w:r>
      <w:r w:rsidRPr="00F21AEA">
        <w:rPr>
          <w:rFonts w:ascii="Times New Roman" w:hAnsi="Times New Roman" w:cs="Times New Roman"/>
          <w:bCs/>
          <w:sz w:val="24"/>
          <w:szCs w:val="24"/>
        </w:rPr>
        <w:t>t pour le moment très posit</w:t>
      </w:r>
      <w:r w:rsidR="0077379A" w:rsidRPr="00F21AEA">
        <w:rPr>
          <w:rFonts w:ascii="Times New Roman" w:hAnsi="Times New Roman" w:cs="Times New Roman"/>
          <w:bCs/>
          <w:sz w:val="24"/>
          <w:szCs w:val="24"/>
        </w:rPr>
        <w:t>if. Un premier exposé à eu lieu.</w:t>
      </w:r>
      <w:r w:rsidR="002B4DE3" w:rsidRPr="00F21AEA">
        <w:rPr>
          <w:rFonts w:ascii="Times New Roman" w:hAnsi="Times New Roman" w:cs="Times New Roman"/>
          <w:bCs/>
          <w:sz w:val="24"/>
          <w:szCs w:val="24"/>
        </w:rPr>
        <w:t xml:space="preserve"> Quentin qui a eu l’habitud</w:t>
      </w:r>
      <w:r w:rsidR="0077379A" w:rsidRPr="00F21AEA">
        <w:rPr>
          <w:rFonts w:ascii="Times New Roman" w:hAnsi="Times New Roman" w:cs="Times New Roman"/>
          <w:bCs/>
          <w:sz w:val="24"/>
          <w:szCs w:val="24"/>
        </w:rPr>
        <w:t>e de ce genre de présentation a commencé ce qui a rassuré</w:t>
      </w:r>
      <w:r w:rsidR="002B4DE3" w:rsidRPr="00F21AEA">
        <w:rPr>
          <w:rFonts w:ascii="Times New Roman" w:hAnsi="Times New Roman" w:cs="Times New Roman"/>
          <w:bCs/>
          <w:sz w:val="24"/>
          <w:szCs w:val="24"/>
        </w:rPr>
        <w:t xml:space="preserve"> tout le monde. Il</w:t>
      </w:r>
      <w:r w:rsidRPr="00F21AEA">
        <w:rPr>
          <w:rFonts w:ascii="Times New Roman" w:hAnsi="Times New Roman" w:cs="Times New Roman"/>
          <w:bCs/>
          <w:sz w:val="24"/>
          <w:szCs w:val="24"/>
        </w:rPr>
        <w:t xml:space="preserve"> s’en </w:t>
      </w:r>
      <w:proofErr w:type="gramStart"/>
      <w:r w:rsidRPr="00F21AEA">
        <w:rPr>
          <w:rFonts w:ascii="Times New Roman" w:hAnsi="Times New Roman" w:cs="Times New Roman"/>
          <w:bCs/>
          <w:sz w:val="24"/>
          <w:szCs w:val="24"/>
        </w:rPr>
        <w:t>ai</w:t>
      </w:r>
      <w:proofErr w:type="gramEnd"/>
      <w:r w:rsidRPr="00F21AEA">
        <w:rPr>
          <w:rFonts w:ascii="Times New Roman" w:hAnsi="Times New Roman" w:cs="Times New Roman"/>
          <w:bCs/>
          <w:sz w:val="24"/>
          <w:szCs w:val="24"/>
        </w:rPr>
        <w:t xml:space="preserve"> suivi une conversation de 45 minutes en anglais. Le sujet présenter à été compris par tous et tout le monde a pris la parole et à oser s’exprimer devant les autres.</w:t>
      </w:r>
    </w:p>
    <w:p w:rsidR="002B4DE3" w:rsidRPr="00F21AEA" w:rsidRDefault="002B4DE3" w:rsidP="00B2198D">
      <w:pPr>
        <w:spacing w:after="0"/>
        <w:jc w:val="both"/>
        <w:rPr>
          <w:rFonts w:ascii="Times New Roman" w:hAnsi="Times New Roman" w:cs="Times New Roman"/>
          <w:bCs/>
          <w:sz w:val="24"/>
          <w:szCs w:val="24"/>
        </w:rPr>
      </w:pPr>
      <w:r w:rsidRPr="00F21AEA">
        <w:rPr>
          <w:rFonts w:ascii="Times New Roman" w:hAnsi="Times New Roman" w:cs="Times New Roman"/>
          <w:bCs/>
          <w:sz w:val="24"/>
          <w:szCs w:val="24"/>
        </w:rPr>
        <w:t>Les SMS envoyés par le chef projet (Matthieu) concernant les différents rendez-vous étaient tous en anglais, Tom et Quentin se sont chargés d’</w:t>
      </w:r>
      <w:r w:rsidR="0053346E" w:rsidRPr="00F21AEA">
        <w:rPr>
          <w:rFonts w:ascii="Times New Roman" w:hAnsi="Times New Roman" w:cs="Times New Roman"/>
          <w:bCs/>
          <w:sz w:val="24"/>
          <w:szCs w:val="24"/>
        </w:rPr>
        <w:t xml:space="preserve">envoyer </w:t>
      </w:r>
      <w:r w:rsidRPr="00F21AEA">
        <w:rPr>
          <w:rFonts w:ascii="Times New Roman" w:hAnsi="Times New Roman" w:cs="Times New Roman"/>
          <w:bCs/>
          <w:sz w:val="24"/>
          <w:szCs w:val="24"/>
        </w:rPr>
        <w:t>une correction à l’expéditeur.</w:t>
      </w:r>
    </w:p>
    <w:p w:rsidR="002B4DE3" w:rsidRPr="00F21AEA" w:rsidRDefault="002B4DE3" w:rsidP="00B2198D">
      <w:pPr>
        <w:spacing w:after="0"/>
        <w:jc w:val="both"/>
        <w:rPr>
          <w:rFonts w:ascii="Times New Roman" w:hAnsi="Times New Roman" w:cs="Times New Roman"/>
          <w:bCs/>
          <w:sz w:val="24"/>
          <w:szCs w:val="24"/>
        </w:rPr>
      </w:pPr>
      <w:r w:rsidRPr="00F21AEA">
        <w:rPr>
          <w:rFonts w:ascii="Times New Roman" w:hAnsi="Times New Roman" w:cs="Times New Roman"/>
          <w:bCs/>
          <w:sz w:val="24"/>
          <w:szCs w:val="24"/>
        </w:rPr>
        <w:t>Pour la troisième activité</w:t>
      </w:r>
      <w:r w:rsidR="00130C34" w:rsidRPr="00F21AEA">
        <w:rPr>
          <w:rFonts w:ascii="Times New Roman" w:hAnsi="Times New Roman" w:cs="Times New Roman"/>
          <w:bCs/>
          <w:sz w:val="24"/>
          <w:szCs w:val="24"/>
        </w:rPr>
        <w:t>, tout le monde a</w:t>
      </w:r>
      <w:r w:rsidRPr="00F21AEA">
        <w:rPr>
          <w:rFonts w:ascii="Times New Roman" w:hAnsi="Times New Roman" w:cs="Times New Roman"/>
          <w:bCs/>
          <w:sz w:val="24"/>
          <w:szCs w:val="24"/>
        </w:rPr>
        <w:t xml:space="preserve"> joué le jeu et a respecté</w:t>
      </w:r>
      <w:r w:rsidR="00130C34" w:rsidRPr="00F21AEA">
        <w:rPr>
          <w:rFonts w:ascii="Times New Roman" w:hAnsi="Times New Roman" w:cs="Times New Roman"/>
          <w:bCs/>
          <w:sz w:val="24"/>
          <w:szCs w:val="24"/>
        </w:rPr>
        <w:t xml:space="preserve"> les consignes. Les moments de discussion en anglais sont des moments de partage et d’entraide. En outre, tout le monde se fait comprendre en anglais et donne, si besoin, une explication en anglais pour faire comprendre des mots de vocabulaire.  </w:t>
      </w:r>
    </w:p>
    <w:p w:rsidR="006843D8" w:rsidRPr="00F21AEA" w:rsidRDefault="006843D8" w:rsidP="00A1199F">
      <w:pPr>
        <w:spacing w:after="0"/>
        <w:jc w:val="both"/>
        <w:rPr>
          <w:rFonts w:ascii="Times New Roman" w:hAnsi="Times New Roman" w:cs="Times New Roman"/>
          <w:b/>
          <w:bCs/>
          <w:sz w:val="24"/>
          <w:szCs w:val="24"/>
        </w:rPr>
      </w:pPr>
    </w:p>
    <w:p w:rsidR="00F21AEA" w:rsidRPr="00F21AEA" w:rsidRDefault="006843D8" w:rsidP="00F21AEA">
      <w:pPr>
        <w:pStyle w:val="Paragraphedeliste"/>
        <w:numPr>
          <w:ilvl w:val="0"/>
          <w:numId w:val="1"/>
        </w:numPr>
        <w:spacing w:after="0"/>
        <w:jc w:val="both"/>
        <w:rPr>
          <w:rFonts w:ascii="Times New Roman" w:hAnsi="Times New Roman" w:cs="Times New Roman"/>
          <w:b/>
          <w:bCs/>
          <w:sz w:val="24"/>
          <w:szCs w:val="24"/>
        </w:rPr>
      </w:pPr>
      <w:r w:rsidRPr="00F21AEA">
        <w:rPr>
          <w:rFonts w:ascii="Times New Roman" w:hAnsi="Times New Roman" w:cs="Times New Roman"/>
          <w:b/>
          <w:bCs/>
          <w:sz w:val="24"/>
          <w:szCs w:val="24"/>
        </w:rPr>
        <w:t>Conclusion</w:t>
      </w:r>
    </w:p>
    <w:p w:rsidR="00F21AEA" w:rsidRPr="00F21AEA" w:rsidRDefault="00F21AEA" w:rsidP="00A1199F">
      <w:pPr>
        <w:spacing w:after="0"/>
        <w:jc w:val="both"/>
        <w:rPr>
          <w:rFonts w:ascii="Times New Roman" w:hAnsi="Times New Roman" w:cs="Times New Roman"/>
          <w:sz w:val="24"/>
          <w:szCs w:val="24"/>
        </w:rPr>
      </w:pPr>
      <w:r w:rsidRPr="00F21AEA">
        <w:rPr>
          <w:rFonts w:ascii="Times New Roman" w:hAnsi="Times New Roman" w:cs="Times New Roman"/>
          <w:sz w:val="24"/>
          <w:szCs w:val="24"/>
        </w:rPr>
        <w:t xml:space="preserve">Les activités effectuées sont convaincantes, notamment les présentations qui seront renouvelées. Nous pourrions créer une grille d’évaluation pour les observateurs et qui serait des critères d’évaluation pour le présentateur mais aussi pour l’observateur. </w:t>
      </w:r>
    </w:p>
    <w:sectPr w:rsidR="00F21AEA" w:rsidRPr="00F21AEA" w:rsidSect="006843D8">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DA05AE"/>
    <w:multiLevelType w:val="hybridMultilevel"/>
    <w:tmpl w:val="C0B0BFD6"/>
    <w:lvl w:ilvl="0" w:tplc="FFFFFFFF">
      <w:start w:val="1"/>
      <w:numFmt w:val="bullet"/>
      <w:lvlText w:val=""/>
      <w:lvlJc w:val="left"/>
      <w:pPr>
        <w:ind w:left="1428" w:hanging="360"/>
      </w:pPr>
      <w:rPr>
        <w:rFonts w:ascii="Symbol" w:hAnsi="Symbol" w:hint="default"/>
      </w:rPr>
    </w:lvl>
    <w:lvl w:ilvl="1" w:tplc="FFFFFFFF">
      <w:start w:val="1"/>
      <w:numFmt w:val="decimal"/>
      <w:lvlText w:val="%2."/>
      <w:lvlJc w:val="left"/>
      <w:pPr>
        <w:tabs>
          <w:tab w:val="num" w:pos="1440"/>
        </w:tabs>
        <w:ind w:left="1440" w:hanging="360"/>
      </w:pPr>
      <w:rPr>
        <w:rFonts w:ascii="Times New Roman" w:hAnsi="Times New Roman" w:cs="Times New Roman"/>
      </w:rPr>
    </w:lvl>
    <w:lvl w:ilvl="2" w:tplc="FFFFFFFF">
      <w:start w:val="1"/>
      <w:numFmt w:val="decimal"/>
      <w:lvlText w:val="%3."/>
      <w:lvlJc w:val="left"/>
      <w:pPr>
        <w:tabs>
          <w:tab w:val="num" w:pos="2160"/>
        </w:tabs>
        <w:ind w:left="2160" w:hanging="360"/>
      </w:pPr>
      <w:rPr>
        <w:rFonts w:ascii="Times New Roman" w:hAnsi="Times New Roman" w:cs="Times New Roman"/>
      </w:rPr>
    </w:lvl>
    <w:lvl w:ilvl="3" w:tplc="FFFFFFFF">
      <w:start w:val="1"/>
      <w:numFmt w:val="decimal"/>
      <w:lvlText w:val="%4."/>
      <w:lvlJc w:val="left"/>
      <w:pPr>
        <w:tabs>
          <w:tab w:val="num" w:pos="2880"/>
        </w:tabs>
        <w:ind w:left="2880" w:hanging="360"/>
      </w:pPr>
      <w:rPr>
        <w:rFonts w:ascii="Times New Roman" w:hAnsi="Times New Roman" w:cs="Times New Roman"/>
      </w:rPr>
    </w:lvl>
    <w:lvl w:ilvl="4" w:tplc="FFFFFFFF">
      <w:start w:val="1"/>
      <w:numFmt w:val="decimal"/>
      <w:lvlText w:val="%5."/>
      <w:lvlJc w:val="left"/>
      <w:pPr>
        <w:tabs>
          <w:tab w:val="num" w:pos="3600"/>
        </w:tabs>
        <w:ind w:left="3600" w:hanging="360"/>
      </w:pPr>
      <w:rPr>
        <w:rFonts w:ascii="Times New Roman" w:hAnsi="Times New Roman" w:cs="Times New Roman"/>
      </w:rPr>
    </w:lvl>
    <w:lvl w:ilvl="5" w:tplc="FFFFFFFF">
      <w:start w:val="1"/>
      <w:numFmt w:val="decimal"/>
      <w:lvlText w:val="%6."/>
      <w:lvlJc w:val="left"/>
      <w:pPr>
        <w:tabs>
          <w:tab w:val="num" w:pos="4320"/>
        </w:tabs>
        <w:ind w:left="4320" w:hanging="360"/>
      </w:pPr>
      <w:rPr>
        <w:rFonts w:ascii="Times New Roman" w:hAnsi="Times New Roman" w:cs="Times New Roman"/>
      </w:rPr>
    </w:lvl>
    <w:lvl w:ilvl="6" w:tplc="FFFFFFFF">
      <w:start w:val="1"/>
      <w:numFmt w:val="decimal"/>
      <w:lvlText w:val="%7."/>
      <w:lvlJc w:val="left"/>
      <w:pPr>
        <w:tabs>
          <w:tab w:val="num" w:pos="5040"/>
        </w:tabs>
        <w:ind w:left="5040" w:hanging="360"/>
      </w:pPr>
      <w:rPr>
        <w:rFonts w:ascii="Times New Roman" w:hAnsi="Times New Roman" w:cs="Times New Roman"/>
      </w:rPr>
    </w:lvl>
    <w:lvl w:ilvl="7" w:tplc="FFFFFFFF">
      <w:start w:val="1"/>
      <w:numFmt w:val="decimal"/>
      <w:lvlText w:val="%8."/>
      <w:lvlJc w:val="left"/>
      <w:pPr>
        <w:tabs>
          <w:tab w:val="num" w:pos="5760"/>
        </w:tabs>
        <w:ind w:left="5760" w:hanging="360"/>
      </w:pPr>
      <w:rPr>
        <w:rFonts w:ascii="Times New Roman" w:hAnsi="Times New Roman" w:cs="Times New Roman"/>
      </w:rPr>
    </w:lvl>
    <w:lvl w:ilvl="8" w:tplc="FFFFFFFF">
      <w:start w:val="1"/>
      <w:numFmt w:val="decimal"/>
      <w:lvlText w:val="%9."/>
      <w:lvlJc w:val="left"/>
      <w:pPr>
        <w:tabs>
          <w:tab w:val="num" w:pos="6480"/>
        </w:tabs>
        <w:ind w:left="6480" w:hanging="360"/>
      </w:pPr>
      <w:rPr>
        <w:rFonts w:ascii="Times New Roman" w:hAnsi="Times New Roman" w:cs="Times New Roman"/>
      </w:r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efaultTabStop w:val="708"/>
  <w:hyphenationZone w:val="425"/>
  <w:doNotHyphenateCaps/>
  <w:characterSpacingControl w:val="doNotCompress"/>
  <w:doNotValidateAgainstSchema/>
  <w:doNotDemarcateInvalidXml/>
  <w:compat>
    <w:useFELayout/>
  </w:compat>
  <w:rsids>
    <w:rsidRoot w:val="006843D8"/>
    <w:rsid w:val="000C0C82"/>
    <w:rsid w:val="00130C34"/>
    <w:rsid w:val="00252035"/>
    <w:rsid w:val="002B4DE3"/>
    <w:rsid w:val="0053346E"/>
    <w:rsid w:val="006843D8"/>
    <w:rsid w:val="006A66C9"/>
    <w:rsid w:val="0077379A"/>
    <w:rsid w:val="00A1199F"/>
    <w:rsid w:val="00B2198D"/>
    <w:rsid w:val="00BA32D5"/>
    <w:rsid w:val="00D3278E"/>
    <w:rsid w:val="00F21AEA"/>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nhideWhenUsed="0"/>
    <w:lsdException w:name="Body Text" w:unhideWhenUsed="0"/>
    <w:lsdException w:name="Subtitle" w:semiHidden="0" w:uiPriority="11" w:unhideWhenUsed="0" w:qFormat="1"/>
    <w:lsdException w:name="Hyperlink" w:unhideWhenUsed="0"/>
    <w:lsdException w:name="FollowedHyperlink"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52035"/>
    <w:pPr>
      <w:spacing w:after="200" w:line="276" w:lineRule="auto"/>
    </w:pPr>
    <w:rPr>
      <w:rFonts w:ascii="Calibri" w:hAnsi="Calibri" w:cs="Calibri"/>
      <w:lang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link w:val="CorpsdetexteCar"/>
    <w:uiPriority w:val="99"/>
    <w:rsid w:val="00252035"/>
    <w:pPr>
      <w:jc w:val="both"/>
    </w:pPr>
    <w:rPr>
      <w:rFonts w:cstheme="minorBidi"/>
      <w:sz w:val="24"/>
      <w:szCs w:val="24"/>
    </w:rPr>
  </w:style>
  <w:style w:type="character" w:customStyle="1" w:styleId="CorpsdetexteCar">
    <w:name w:val="Corps de texte Car"/>
    <w:basedOn w:val="Policepardfaut"/>
    <w:link w:val="Corpsdetexte"/>
    <w:uiPriority w:val="99"/>
    <w:rsid w:val="00252035"/>
    <w:rPr>
      <w:rFonts w:ascii="Times New Roman" w:hAnsi="Times New Roman" w:cs="Times New Roman"/>
      <w:sz w:val="24"/>
      <w:szCs w:val="24"/>
    </w:rPr>
  </w:style>
  <w:style w:type="paragraph" w:styleId="Paragraphedeliste">
    <w:name w:val="List Paragraph"/>
    <w:basedOn w:val="Normal"/>
    <w:uiPriority w:val="99"/>
    <w:qFormat/>
    <w:rsid w:val="00252035"/>
    <w:pPr>
      <w:ind w:left="720"/>
    </w:pPr>
  </w:style>
  <w:style w:type="character" w:styleId="Lienhypertexte">
    <w:name w:val="Hyperlink"/>
    <w:basedOn w:val="Policepardfaut"/>
    <w:uiPriority w:val="99"/>
    <w:rsid w:val="00252035"/>
    <w:rPr>
      <w:color w:val="0000FF"/>
      <w:u w:val="single"/>
    </w:rPr>
  </w:style>
  <w:style w:type="character" w:styleId="Lienhypertextesuivivisit">
    <w:name w:val="FollowedHyperlink"/>
    <w:basedOn w:val="Policepardfaut"/>
    <w:uiPriority w:val="99"/>
    <w:rsid w:val="00252035"/>
    <w:rPr>
      <w:color w:val="800080"/>
      <w:u w:val="single"/>
    </w:rPr>
  </w:style>
  <w:style w:type="paragraph" w:styleId="Titre">
    <w:name w:val="Title"/>
    <w:basedOn w:val="Normal"/>
    <w:link w:val="TitreCar"/>
    <w:uiPriority w:val="99"/>
    <w:qFormat/>
    <w:rsid w:val="00252035"/>
    <w:pPr>
      <w:jc w:val="center"/>
    </w:pPr>
    <w:rPr>
      <w:rFonts w:cstheme="minorBidi"/>
      <w:sz w:val="32"/>
      <w:szCs w:val="32"/>
      <w:u w:val="single"/>
    </w:rPr>
  </w:style>
  <w:style w:type="character" w:customStyle="1" w:styleId="TitreCar">
    <w:name w:val="Titre Car"/>
    <w:basedOn w:val="Policepardfaut"/>
    <w:link w:val="Titre"/>
    <w:uiPriority w:val="10"/>
    <w:rsid w:val="006843D8"/>
    <w:rPr>
      <w:rFonts w:asciiTheme="majorHAnsi" w:eastAsiaTheme="majorEastAsia" w:hAnsiTheme="majorHAnsi" w:cstheme="majorBidi"/>
      <w:b/>
      <w:bCs/>
      <w:kern w:val="28"/>
      <w:sz w:val="32"/>
      <w:szCs w:val="32"/>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53</TotalTime>
  <Pages>1</Pages>
  <Words>380</Words>
  <Characters>2093</Characters>
  <Application>Microsoft Office Word</Application>
  <DocSecurity>0</DocSecurity>
  <Lines>17</Lines>
  <Paragraphs>4</Paragraphs>
  <ScaleCrop>false</ScaleCrop>
  <HeadingPairs>
    <vt:vector size="2" baseType="variant">
      <vt:variant>
        <vt:lpstr>Titre</vt:lpstr>
      </vt:variant>
      <vt:variant>
        <vt:i4>1</vt:i4>
      </vt:variant>
    </vt:vector>
  </HeadingPairs>
  <TitlesOfParts>
    <vt:vector size="1" baseType="lpstr">
      <vt:lpstr>Rapport d’auto-apprentissage</vt:lpstr>
    </vt:vector>
  </TitlesOfParts>
  <Company>EEIGM</Company>
  <LinksUpToDate>false</LinksUpToDate>
  <CharactersWithSpaces>2469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Rapport d’auto-apprentissage</dc:title>
  <dc:creator>et</dc:creator>
  <cp:lastModifiedBy>Quentin</cp:lastModifiedBy>
  <cp:revision>9</cp:revision>
  <cp:lastPrinted>2009-12-07T14:08:00Z</cp:lastPrinted>
  <dcterms:created xsi:type="dcterms:W3CDTF">2010-10-20T13:34:00Z</dcterms:created>
  <dcterms:modified xsi:type="dcterms:W3CDTF">2010-10-20T14:26:00Z</dcterms:modified>
</cp:coreProperties>
</file>